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942D" w14:textId="77777777"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336FD" wp14:editId="58F66C73">
                <wp:simplePos x="0" y="0"/>
                <wp:positionH relativeFrom="margin">
                  <wp:align>right</wp:align>
                </wp:positionH>
                <wp:positionV relativeFrom="paragraph">
                  <wp:posOffset>-375336</wp:posOffset>
                </wp:positionV>
                <wp:extent cx="1320800" cy="1874520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6717" w14:textId="77777777" w:rsidR="00642768" w:rsidRPr="00113DD2" w:rsidRDefault="008D11C4">
                            <w:pPr>
                              <w:rPr>
                                <w:color w:val="009999"/>
                              </w:rPr>
                            </w:pPr>
                            <w:r w:rsidRPr="00113DD2">
                              <w:rPr>
                                <w:noProof/>
                                <w:color w:val="009999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 wp14:anchorId="7A97F4DA" wp14:editId="32995A9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33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-29.55pt;width:104pt;height:147.6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" fillcolor="#099" strokecolor="#00b0f0">
                <v:textbox style="mso-fit-shape-to-text:t">
                  <w:txbxContent>
                    <w:p w14:paraId="0B466717" w14:textId="77777777" w:rsidR="00642768" w:rsidRPr="00113DD2" w:rsidRDefault="008D11C4">
                      <w:pPr>
                        <w:rPr>
                          <w:color w:val="009999"/>
                        </w:rPr>
                      </w:pPr>
                      <w:r w:rsidRPr="00113DD2">
                        <w:rPr>
                          <w:noProof/>
                          <w:color w:val="009999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 wp14:anchorId="7A97F4DA" wp14:editId="32995A9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C3E84" w14:textId="77777777"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14:paraId="57272252" w14:textId="66F393C5" w:rsidR="00C130B0" w:rsidRPr="00113DD2" w:rsidRDefault="00B62F63">
      <w:pPr>
        <w:pStyle w:val="berschrift1"/>
        <w:widowControl/>
        <w:spacing w:line="360" w:lineRule="auto"/>
        <w:ind w:right="-285"/>
        <w:rPr>
          <w:b w:val="0"/>
          <w:color w:val="00809A"/>
          <w:sz w:val="40"/>
          <w:szCs w:val="40"/>
          <w:u w:val="thick"/>
          <w:lang w:val="en-GB"/>
        </w:rPr>
      </w:pPr>
      <w:r w:rsidRPr="00113DD2">
        <w:rPr>
          <w:b w:val="0"/>
          <w:color w:val="00809A"/>
          <w:sz w:val="40"/>
          <w:szCs w:val="40"/>
          <w:u w:val="thick"/>
          <w:lang w:val="en-GB"/>
        </w:rPr>
        <w:t>Me</w:t>
      </w:r>
      <w:r w:rsidR="001D4B57" w:rsidRPr="00113DD2">
        <w:rPr>
          <w:b w:val="0"/>
          <w:color w:val="00809A"/>
          <w:sz w:val="40"/>
          <w:szCs w:val="40"/>
          <w:u w:val="thick"/>
          <w:lang w:val="en-GB"/>
        </w:rPr>
        <w:t>dien</w:t>
      </w:r>
      <w:r w:rsidRPr="00113DD2">
        <w:rPr>
          <w:b w:val="0"/>
          <w:color w:val="00809A"/>
          <w:sz w:val="40"/>
          <w:szCs w:val="40"/>
          <w:u w:val="thick"/>
          <w:lang w:val="en-GB"/>
        </w:rPr>
        <w:t>-</w:t>
      </w:r>
      <w:r w:rsidR="003B2DA4" w:rsidRPr="00113DD2">
        <w:rPr>
          <w:b w:val="0"/>
          <w:color w:val="00809A"/>
          <w:sz w:val="40"/>
          <w:szCs w:val="40"/>
          <w:u w:val="thick"/>
          <w:lang w:val="en-GB"/>
        </w:rPr>
        <w:t xml:space="preserve">Info „Save the </w:t>
      </w:r>
      <w:proofErr w:type="gramStart"/>
      <w:r w:rsidR="003B2DA4" w:rsidRPr="00113DD2">
        <w:rPr>
          <w:b w:val="0"/>
          <w:color w:val="00809A"/>
          <w:sz w:val="40"/>
          <w:szCs w:val="40"/>
          <w:u w:val="thick"/>
          <w:lang w:val="en-GB"/>
        </w:rPr>
        <w:t>date“</w:t>
      </w:r>
      <w:r w:rsidR="00D102BA" w:rsidRPr="00113DD2">
        <w:rPr>
          <w:b w:val="0"/>
          <w:color w:val="00809A"/>
          <w:sz w:val="40"/>
          <w:szCs w:val="40"/>
          <w:u w:val="thick"/>
          <w:lang w:val="en-GB"/>
        </w:rPr>
        <w:t xml:space="preserve">  </w:t>
      </w:r>
      <w:proofErr w:type="gramEnd"/>
      <w:r w:rsidR="00D102BA" w:rsidRPr="00113DD2">
        <w:rPr>
          <w:b w:val="0"/>
          <w:color w:val="00809A"/>
          <w:sz w:val="40"/>
          <w:szCs w:val="40"/>
          <w:u w:val="thick"/>
          <w:lang w:val="en-GB"/>
        </w:rPr>
        <w:t xml:space="preserve"> </w:t>
      </w:r>
      <w:r w:rsidR="000735AD" w:rsidRPr="00113DD2">
        <w:rPr>
          <w:b w:val="0"/>
          <w:color w:val="00809A"/>
          <w:sz w:val="40"/>
          <w:szCs w:val="40"/>
          <w:u w:val="thick"/>
          <w:lang w:val="en-GB"/>
        </w:rPr>
        <w:t xml:space="preserve">   </w:t>
      </w:r>
      <w:proofErr w:type="spellStart"/>
      <w:r w:rsidR="009D17FF" w:rsidRPr="00113DD2">
        <w:rPr>
          <w:b w:val="0"/>
          <w:color w:val="00809A"/>
          <w:sz w:val="20"/>
          <w:u w:val="thick"/>
          <w:lang w:val="en-GB"/>
        </w:rPr>
        <w:t>Februar</w:t>
      </w:r>
      <w:proofErr w:type="spellEnd"/>
      <w:r w:rsidR="000735AD" w:rsidRPr="00113DD2">
        <w:rPr>
          <w:b w:val="0"/>
          <w:color w:val="00809A"/>
          <w:sz w:val="20"/>
          <w:u w:val="thick"/>
          <w:lang w:val="en-GB"/>
        </w:rPr>
        <w:t xml:space="preserve"> </w:t>
      </w:r>
      <w:r w:rsidR="006F079A" w:rsidRPr="00113DD2">
        <w:rPr>
          <w:b w:val="0"/>
          <w:color w:val="00809A"/>
          <w:sz w:val="20"/>
          <w:u w:val="thick"/>
          <w:lang w:val="en-GB"/>
        </w:rPr>
        <w:t>202</w:t>
      </w:r>
      <w:r w:rsidR="00953239" w:rsidRPr="00113DD2">
        <w:rPr>
          <w:b w:val="0"/>
          <w:color w:val="00809A"/>
          <w:sz w:val="20"/>
          <w:u w:val="thick"/>
          <w:lang w:val="en-GB"/>
        </w:rPr>
        <w:t>4</w:t>
      </w:r>
      <w:r w:rsidR="004E19AD">
        <w:rPr>
          <w:b w:val="0"/>
          <w:color w:val="00809A"/>
          <w:sz w:val="20"/>
          <w:u w:val="thick"/>
          <w:lang w:val="en-GB"/>
        </w:rPr>
        <w:t xml:space="preserve">   </w:t>
      </w:r>
      <w:r w:rsidR="00C130B0" w:rsidRPr="00113DD2">
        <w:rPr>
          <w:b w:val="0"/>
          <w:color w:val="00809A"/>
          <w:sz w:val="20"/>
          <w:u w:val="thick"/>
          <w:lang w:val="en-GB"/>
        </w:rPr>
        <w:t xml:space="preserve">                                                              </w:t>
      </w:r>
    </w:p>
    <w:p w14:paraId="135C91DD" w14:textId="77777777" w:rsidR="00EE3ED6" w:rsidRPr="006F079A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  <w:lang w:val="en-GB"/>
        </w:rPr>
      </w:pPr>
    </w:p>
    <w:p w14:paraId="6154783E" w14:textId="77777777" w:rsidR="00B62E3C" w:rsidRPr="006F079A" w:rsidRDefault="00B62E3C" w:rsidP="00B62E3C">
      <w:pPr>
        <w:rPr>
          <w:b/>
          <w:bCs/>
          <w:color w:val="000000"/>
          <w:sz w:val="36"/>
          <w:szCs w:val="36"/>
          <w:lang w:val="en-GB"/>
        </w:rPr>
      </w:pPr>
    </w:p>
    <w:p w14:paraId="7ECDDED8" w14:textId="5E6D3DE6" w:rsidR="00953239" w:rsidRDefault="00053FCF" w:rsidP="00C97E32">
      <w:pPr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7"/>
          <w:sz w:val="46"/>
          <w:szCs w:val="46"/>
        </w:rPr>
      </w:pPr>
      <w:r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W</w:t>
      </w:r>
      <w:r w:rsidR="00D120DB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o</w:t>
      </w:r>
      <w:r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 </w:t>
      </w:r>
      <w:r w:rsidR="00AA1AC6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sich </w:t>
      </w:r>
      <w:r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Frühling</w:t>
      </w:r>
      <w:r w:rsidR="00AA1AC6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 </w:t>
      </w:r>
      <w:r w:rsidR="00F16944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und Wein </w:t>
      </w:r>
      <w:r w:rsidR="00AA1AC6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begegnen</w:t>
      </w:r>
    </w:p>
    <w:p w14:paraId="0B510E7F" w14:textId="2F7C5DD5" w:rsidR="00731E90" w:rsidRPr="00B109A2" w:rsidRDefault="00A37AE9" w:rsidP="00C97E32">
      <w:pPr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-4"/>
          <w:sz w:val="30"/>
          <w:szCs w:val="30"/>
        </w:rPr>
      </w:pPr>
      <w:r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Weinfrühling</w:t>
      </w:r>
      <w:r w:rsidR="00731E90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 </w:t>
      </w:r>
      <w:r w:rsidR="005560E7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Hessische Bergstraße</w:t>
      </w:r>
      <w:r w:rsidR="00312E18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: </w:t>
      </w:r>
      <w:r w:rsidR="00D120DB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2023er</w:t>
      </w:r>
      <w:r w:rsidR="00053FC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 und Winzerkunst entdecken</w:t>
      </w:r>
    </w:p>
    <w:p w14:paraId="23B4D57D" w14:textId="29F6EFCA" w:rsidR="00F73CC4" w:rsidRDefault="00847F17" w:rsidP="00AB2D06">
      <w:pPr>
        <w:spacing w:before="120" w:line="320" w:lineRule="atLeast"/>
        <w:ind w:left="709"/>
        <w:jc w:val="both"/>
        <w:rPr>
          <w:rFonts w:ascii="Arial Narrow" w:hAnsi="Arial Narrow"/>
          <w:bCs/>
          <w:color w:val="000000" w:themeColor="text1"/>
        </w:rPr>
      </w:pPr>
      <w:r w:rsidRPr="00B109A2">
        <w:rPr>
          <w:rStyle w:val="ue2rot"/>
          <w:rFonts w:ascii="Arial Narrow" w:hAnsi="Arial Narrow"/>
          <w:b/>
          <w:bCs/>
          <w:color w:val="000000" w:themeColor="text1"/>
        </w:rPr>
        <w:t>Bensheim /</w:t>
      </w:r>
      <w:r w:rsidR="00DD7B46">
        <w:rPr>
          <w:rStyle w:val="ue2rot"/>
          <w:rFonts w:ascii="Arial Narrow" w:hAnsi="Arial Narrow"/>
          <w:b/>
          <w:bCs/>
          <w:color w:val="000000" w:themeColor="text1"/>
        </w:rPr>
        <w:t xml:space="preserve"> Groß-Umstadt</w:t>
      </w:r>
      <w:r w:rsidR="00D120DB">
        <w:rPr>
          <w:rStyle w:val="ue2rot"/>
          <w:rFonts w:ascii="Arial Narrow" w:hAnsi="Arial Narrow"/>
          <w:b/>
          <w:bCs/>
          <w:color w:val="000000" w:themeColor="text1"/>
        </w:rPr>
        <w:t xml:space="preserve"> (</w:t>
      </w:r>
      <w:r w:rsidRPr="00B109A2">
        <w:rPr>
          <w:rStyle w:val="ue2rot"/>
          <w:rFonts w:ascii="Arial Narrow" w:hAnsi="Arial Narrow"/>
          <w:b/>
          <w:bCs/>
          <w:color w:val="000000" w:themeColor="text1"/>
        </w:rPr>
        <w:t>Hessische Bergstraße</w:t>
      </w:r>
      <w:r w:rsidR="00D120DB">
        <w:rPr>
          <w:rStyle w:val="ue2rot"/>
          <w:rFonts w:ascii="Arial Narrow" w:hAnsi="Arial Narrow"/>
          <w:b/>
          <w:bCs/>
          <w:color w:val="000000" w:themeColor="text1"/>
        </w:rPr>
        <w:t>)</w:t>
      </w:r>
      <w:r w:rsidR="00FD5964" w:rsidRPr="00B109A2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484009">
        <w:rPr>
          <w:rStyle w:val="ue2rot"/>
          <w:rFonts w:ascii="Arial Narrow" w:hAnsi="Arial Narrow"/>
          <w:bCs/>
          <w:color w:val="000000" w:themeColor="text1"/>
        </w:rPr>
        <w:t>Wenn ander</w:t>
      </w:r>
      <w:r w:rsidR="00A128FC">
        <w:rPr>
          <w:rStyle w:val="ue2rot"/>
          <w:rFonts w:ascii="Arial Narrow" w:hAnsi="Arial Narrow"/>
          <w:bCs/>
          <w:color w:val="000000" w:themeColor="text1"/>
        </w:rPr>
        <w:t>swo</w:t>
      </w:r>
      <w:r w:rsidR="0048400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836823">
        <w:rPr>
          <w:rStyle w:val="ue2rot"/>
          <w:rFonts w:ascii="Arial Narrow" w:hAnsi="Arial Narrow"/>
          <w:bCs/>
          <w:color w:val="000000" w:themeColor="text1"/>
        </w:rPr>
        <w:t>noch</w:t>
      </w:r>
      <w:r w:rsidR="00484009">
        <w:rPr>
          <w:rStyle w:val="ue2rot"/>
          <w:rFonts w:ascii="Arial Narrow" w:hAnsi="Arial Narrow"/>
          <w:bCs/>
          <w:color w:val="000000" w:themeColor="text1"/>
        </w:rPr>
        <w:t xml:space="preserve"> Schneeglöckchen vorsichtig aus dem Boden sprießen, </w:t>
      </w:r>
      <w:r w:rsidR="00836823">
        <w:rPr>
          <w:rStyle w:val="ue2rot"/>
          <w:rFonts w:ascii="Arial Narrow" w:hAnsi="Arial Narrow"/>
          <w:bCs/>
          <w:color w:val="000000" w:themeColor="text1"/>
        </w:rPr>
        <w:t>blühen</w:t>
      </w:r>
      <w:r w:rsidR="0048400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836823">
        <w:rPr>
          <w:rStyle w:val="ue2rot"/>
          <w:rFonts w:ascii="Arial Narrow" w:hAnsi="Arial Narrow"/>
          <w:bCs/>
          <w:color w:val="000000" w:themeColor="text1"/>
        </w:rPr>
        <w:t>in den Weinbergen</w:t>
      </w:r>
      <w:r w:rsidR="005D4910">
        <w:rPr>
          <w:rStyle w:val="ue2rot"/>
          <w:rFonts w:ascii="Arial Narrow" w:hAnsi="Arial Narrow"/>
          <w:bCs/>
          <w:color w:val="000000" w:themeColor="text1"/>
        </w:rPr>
        <w:t xml:space="preserve"> der </w:t>
      </w:r>
      <w:r w:rsidR="00484009">
        <w:rPr>
          <w:rStyle w:val="ue2rot"/>
          <w:rFonts w:ascii="Arial Narrow" w:hAnsi="Arial Narrow"/>
          <w:bCs/>
          <w:color w:val="000000" w:themeColor="text1"/>
        </w:rPr>
        <w:t>Hessische</w:t>
      </w:r>
      <w:r w:rsidR="005D4910">
        <w:rPr>
          <w:rStyle w:val="ue2rot"/>
          <w:rFonts w:ascii="Arial Narrow" w:hAnsi="Arial Narrow"/>
          <w:bCs/>
          <w:color w:val="000000" w:themeColor="text1"/>
        </w:rPr>
        <w:t>n</w:t>
      </w:r>
      <w:r w:rsidR="00484009">
        <w:rPr>
          <w:rStyle w:val="ue2rot"/>
          <w:rFonts w:ascii="Arial Narrow" w:hAnsi="Arial Narrow"/>
          <w:bCs/>
          <w:color w:val="000000" w:themeColor="text1"/>
        </w:rPr>
        <w:t xml:space="preserve"> Bergstraße </w:t>
      </w:r>
      <w:r w:rsidR="00836823">
        <w:rPr>
          <w:rStyle w:val="ue2rot"/>
          <w:rFonts w:ascii="Arial Narrow" w:hAnsi="Arial Narrow"/>
          <w:bCs/>
          <w:color w:val="000000" w:themeColor="text1"/>
        </w:rPr>
        <w:t xml:space="preserve">längst </w:t>
      </w:r>
      <w:r w:rsidR="00484009">
        <w:rPr>
          <w:rStyle w:val="ue2rot"/>
          <w:rFonts w:ascii="Arial Narrow" w:hAnsi="Arial Narrow"/>
          <w:bCs/>
          <w:color w:val="000000" w:themeColor="text1"/>
        </w:rPr>
        <w:t>Mande</w:t>
      </w:r>
      <w:r w:rsidR="00836823">
        <w:rPr>
          <w:rStyle w:val="ue2rot"/>
          <w:rFonts w:ascii="Arial Narrow" w:hAnsi="Arial Narrow"/>
          <w:bCs/>
          <w:color w:val="000000" w:themeColor="text1"/>
        </w:rPr>
        <w:t>l- und Kirschbäume. Weiße und rosafarbene Tupfe</w:t>
      </w:r>
      <w:r w:rsidR="00F73CC4">
        <w:rPr>
          <w:rStyle w:val="ue2rot"/>
          <w:rFonts w:ascii="Arial Narrow" w:hAnsi="Arial Narrow"/>
          <w:bCs/>
          <w:color w:val="000000" w:themeColor="text1"/>
        </w:rPr>
        <w:t>r</w:t>
      </w:r>
      <w:r w:rsidR="00836823">
        <w:rPr>
          <w:rStyle w:val="ue2rot"/>
          <w:rFonts w:ascii="Arial Narrow" w:hAnsi="Arial Narrow"/>
          <w:bCs/>
          <w:color w:val="000000" w:themeColor="text1"/>
        </w:rPr>
        <w:t xml:space="preserve"> zwischen dem zarten Grün der Rebzeilen lassen erahnen: Der Frühling kommt und mit ihm der „</w:t>
      </w:r>
      <w:r w:rsidR="00813C80">
        <w:rPr>
          <w:rStyle w:val="ue2rot"/>
          <w:rFonts w:ascii="Arial Narrow" w:hAnsi="Arial Narrow"/>
          <w:bCs/>
          <w:color w:val="000000" w:themeColor="text1"/>
        </w:rPr>
        <w:t>Bergsträßer Weinfrühling</w:t>
      </w:r>
      <w:r w:rsidR="00836823">
        <w:rPr>
          <w:rStyle w:val="ue2rot"/>
          <w:rFonts w:ascii="Arial Narrow" w:hAnsi="Arial Narrow"/>
          <w:bCs/>
          <w:color w:val="000000" w:themeColor="text1"/>
        </w:rPr>
        <w:t>“</w:t>
      </w:r>
      <w:r w:rsidR="00813C80">
        <w:rPr>
          <w:rStyle w:val="ue2rot"/>
          <w:rFonts w:ascii="Arial Narrow" w:hAnsi="Arial Narrow"/>
          <w:bCs/>
          <w:color w:val="000000" w:themeColor="text1"/>
        </w:rPr>
        <w:t xml:space="preserve">. Vom 20. April bis 31. Mai 2024 laden Weinbaubetriebe und Weinexpertinnen </w:t>
      </w:r>
      <w:r w:rsidR="005D4910">
        <w:rPr>
          <w:rStyle w:val="ue2rot"/>
          <w:rFonts w:ascii="Arial Narrow" w:hAnsi="Arial Narrow"/>
          <w:bCs/>
          <w:color w:val="000000" w:themeColor="text1"/>
        </w:rPr>
        <w:t xml:space="preserve">von der Bergstraße und der „Odenwälder Weininsel“ </w:t>
      </w:r>
      <w:r w:rsidR="00813C80">
        <w:rPr>
          <w:rStyle w:val="ue2rot"/>
          <w:rFonts w:ascii="Arial Narrow" w:hAnsi="Arial Narrow"/>
          <w:bCs/>
          <w:color w:val="000000" w:themeColor="text1"/>
        </w:rPr>
        <w:t xml:space="preserve">zu Weinproben, </w:t>
      </w:r>
      <w:r w:rsidR="00813C80" w:rsidRPr="00813C80">
        <w:rPr>
          <w:rFonts w:ascii="Arial Narrow" w:hAnsi="Arial Narrow"/>
          <w:bCs/>
          <w:color w:val="000000" w:themeColor="text1"/>
        </w:rPr>
        <w:t xml:space="preserve">Hof- und Kellerfesten, Musik- und Kulturveranstaltungen sowie </w:t>
      </w:r>
      <w:r w:rsidR="00D120DB">
        <w:rPr>
          <w:rFonts w:ascii="Arial Narrow" w:hAnsi="Arial Narrow"/>
          <w:bCs/>
          <w:color w:val="000000" w:themeColor="text1"/>
        </w:rPr>
        <w:t xml:space="preserve">zu </w:t>
      </w:r>
      <w:r w:rsidR="00813C80" w:rsidRPr="00813C80">
        <w:rPr>
          <w:rFonts w:ascii="Arial Narrow" w:hAnsi="Arial Narrow"/>
          <w:bCs/>
          <w:color w:val="000000" w:themeColor="text1"/>
        </w:rPr>
        <w:t xml:space="preserve">Begegnungen bei </w:t>
      </w:r>
      <w:r w:rsidR="00813C80">
        <w:rPr>
          <w:rFonts w:ascii="Arial Narrow" w:hAnsi="Arial Narrow"/>
          <w:bCs/>
          <w:color w:val="000000" w:themeColor="text1"/>
        </w:rPr>
        <w:t xml:space="preserve">Wein, Kulinarischem und </w:t>
      </w:r>
      <w:r w:rsidR="00813C80" w:rsidRPr="00813C80">
        <w:rPr>
          <w:rFonts w:ascii="Arial Narrow" w:hAnsi="Arial Narrow"/>
          <w:bCs/>
          <w:color w:val="000000" w:themeColor="text1"/>
        </w:rPr>
        <w:t>Sensorik</w:t>
      </w:r>
      <w:r w:rsidR="00D120DB">
        <w:rPr>
          <w:rFonts w:ascii="Arial Narrow" w:hAnsi="Arial Narrow"/>
          <w:bCs/>
          <w:color w:val="000000" w:themeColor="text1"/>
        </w:rPr>
        <w:t xml:space="preserve"> ein</w:t>
      </w:r>
      <w:r w:rsidR="00813C80" w:rsidRPr="00813C80">
        <w:rPr>
          <w:rFonts w:ascii="Arial Narrow" w:hAnsi="Arial Narrow"/>
          <w:bCs/>
          <w:color w:val="000000" w:themeColor="text1"/>
        </w:rPr>
        <w:t>.</w:t>
      </w:r>
      <w:r w:rsidR="00813C80">
        <w:rPr>
          <w:rFonts w:ascii="Arial Narrow" w:hAnsi="Arial Narrow"/>
          <w:bCs/>
          <w:color w:val="000000" w:themeColor="text1"/>
        </w:rPr>
        <w:t xml:space="preserve"> </w:t>
      </w:r>
    </w:p>
    <w:p w14:paraId="27C56DC8" w14:textId="77B0D9C9" w:rsidR="00B804AC" w:rsidRDefault="00F16944" w:rsidP="00AB2D06">
      <w:pPr>
        <w:spacing w:before="120" w:line="320" w:lineRule="atLeast"/>
        <w:ind w:left="709"/>
        <w:jc w:val="both"/>
        <w:rPr>
          <w:rStyle w:val="markedcontent"/>
          <w:rFonts w:ascii="Arial Narrow" w:hAnsi="Arial Narrow" w:cs="Arial"/>
        </w:rPr>
      </w:pPr>
      <w:r>
        <w:rPr>
          <w:rFonts w:ascii="Arial Narrow" w:hAnsi="Arial Narrow"/>
          <w:bCs/>
          <w:color w:val="000000" w:themeColor="text1"/>
        </w:rPr>
        <w:t xml:space="preserve">Die Veranstaltungsreihe startet mit dem </w:t>
      </w:r>
      <w:r w:rsidR="00836823">
        <w:rPr>
          <w:rFonts w:ascii="Arial Narrow" w:hAnsi="Arial Narrow"/>
          <w:bCs/>
          <w:color w:val="000000" w:themeColor="text1"/>
        </w:rPr>
        <w:t>„</w:t>
      </w:r>
      <w:r>
        <w:rPr>
          <w:rFonts w:ascii="Arial Narrow" w:hAnsi="Arial Narrow"/>
          <w:bCs/>
          <w:color w:val="000000" w:themeColor="text1"/>
        </w:rPr>
        <w:t>Bergsträßer Weintreff</w:t>
      </w:r>
      <w:r w:rsidR="00836823">
        <w:rPr>
          <w:rFonts w:ascii="Arial Narrow" w:hAnsi="Arial Narrow"/>
          <w:bCs/>
          <w:color w:val="000000" w:themeColor="text1"/>
        </w:rPr>
        <w:t>“</w:t>
      </w:r>
      <w:r>
        <w:rPr>
          <w:rFonts w:ascii="Arial Narrow" w:hAnsi="Arial Narrow"/>
          <w:bCs/>
          <w:color w:val="000000" w:themeColor="text1"/>
        </w:rPr>
        <w:t xml:space="preserve"> im Kultur- und Kongresszentrum Bensheim (20.</w:t>
      </w:r>
      <w:r w:rsidR="00D120DB">
        <w:rPr>
          <w:rFonts w:ascii="Arial Narrow" w:hAnsi="Arial Narrow"/>
          <w:bCs/>
          <w:color w:val="000000" w:themeColor="text1"/>
        </w:rPr>
        <w:t xml:space="preserve"> April</w:t>
      </w:r>
      <w:r>
        <w:rPr>
          <w:rFonts w:ascii="Arial Narrow" w:hAnsi="Arial Narrow"/>
          <w:bCs/>
          <w:color w:val="000000" w:themeColor="text1"/>
        </w:rPr>
        <w:t>,15-20 Uhr).</w:t>
      </w:r>
      <w:r w:rsidR="00F73CC4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>Für die einen ist es ein entspanntes Schlendern von Weingut zu Weingut</w:t>
      </w:r>
      <w:r w:rsidR="00D120DB">
        <w:rPr>
          <w:rFonts w:ascii="Arial Narrow" w:hAnsi="Arial Narrow"/>
          <w:bCs/>
          <w:color w:val="000000" w:themeColor="text1"/>
        </w:rPr>
        <w:t xml:space="preserve"> </w:t>
      </w:r>
      <w:r w:rsidR="00D120DB" w:rsidRPr="00D120DB">
        <w:rPr>
          <w:rFonts w:ascii="Arial Narrow" w:hAnsi="Arial Narrow"/>
          <w:bCs/>
          <w:color w:val="000000" w:themeColor="text1"/>
        </w:rPr>
        <w:t>–</w:t>
      </w:r>
      <w:r>
        <w:rPr>
          <w:rFonts w:ascii="Arial Narrow" w:hAnsi="Arial Narrow"/>
          <w:bCs/>
          <w:color w:val="000000" w:themeColor="text1"/>
        </w:rPr>
        <w:t xml:space="preserve"> für die anderen die Gebietsweinprobe mit den spritzig frischen Weinen der jungen Jahrgänge der Hessischen Bergstraße. </w:t>
      </w:r>
      <w:r w:rsidR="005E1457">
        <w:rPr>
          <w:rFonts w:ascii="Arial Narrow" w:hAnsi="Arial Narrow"/>
          <w:bCs/>
          <w:color w:val="000000" w:themeColor="text1"/>
        </w:rPr>
        <w:t>Genau das richtige Event für persönliche Entdeckungen.</w:t>
      </w:r>
    </w:p>
    <w:p w14:paraId="193F526C" w14:textId="620753F7" w:rsidR="005E1457" w:rsidRDefault="00D120DB" w:rsidP="00AB2D06">
      <w:pPr>
        <w:spacing w:before="120" w:line="320" w:lineRule="atLeast"/>
        <w:ind w:left="709"/>
        <w:jc w:val="both"/>
        <w:rPr>
          <w:rStyle w:val="markedcontent"/>
          <w:rFonts w:ascii="Arial Narrow" w:hAnsi="Arial Narrow" w:cs="Arial"/>
        </w:rPr>
      </w:pPr>
      <w:r>
        <w:rPr>
          <w:rFonts w:ascii="Arial Narrow" w:hAnsi="Arial Narrow"/>
          <w:bCs/>
          <w:color w:val="000000" w:themeColor="text1"/>
        </w:rPr>
        <w:t>R</w:t>
      </w:r>
      <w:r w:rsidR="005E1457">
        <w:rPr>
          <w:rFonts w:ascii="Arial Narrow" w:hAnsi="Arial Narrow"/>
          <w:bCs/>
          <w:color w:val="000000" w:themeColor="text1"/>
        </w:rPr>
        <w:t xml:space="preserve">und 200 </w:t>
      </w:r>
      <w:r>
        <w:rPr>
          <w:rFonts w:ascii="Arial Narrow" w:hAnsi="Arial Narrow"/>
          <w:bCs/>
          <w:color w:val="000000" w:themeColor="text1"/>
        </w:rPr>
        <w:t xml:space="preserve">unterschiedliche </w:t>
      </w:r>
      <w:r w:rsidR="005E1457">
        <w:rPr>
          <w:rFonts w:ascii="Arial Narrow" w:hAnsi="Arial Narrow"/>
          <w:bCs/>
          <w:color w:val="000000" w:themeColor="text1"/>
        </w:rPr>
        <w:t>Wein</w:t>
      </w:r>
      <w:r>
        <w:rPr>
          <w:rFonts w:ascii="Arial Narrow" w:hAnsi="Arial Narrow"/>
          <w:bCs/>
          <w:color w:val="000000" w:themeColor="text1"/>
        </w:rPr>
        <w:t>e</w:t>
      </w:r>
      <w:r w:rsidR="005E1457">
        <w:rPr>
          <w:rFonts w:ascii="Arial Narrow" w:hAnsi="Arial Narrow"/>
          <w:bCs/>
          <w:color w:val="000000" w:themeColor="text1"/>
        </w:rPr>
        <w:t>, Secco</w:t>
      </w:r>
      <w:r>
        <w:rPr>
          <w:rFonts w:ascii="Arial Narrow" w:hAnsi="Arial Narrow"/>
          <w:bCs/>
          <w:color w:val="000000" w:themeColor="text1"/>
        </w:rPr>
        <w:t>s</w:t>
      </w:r>
      <w:r w:rsidR="005E1457">
        <w:rPr>
          <w:rFonts w:ascii="Arial Narrow" w:hAnsi="Arial Narrow"/>
          <w:bCs/>
          <w:color w:val="000000" w:themeColor="text1"/>
        </w:rPr>
        <w:t xml:space="preserve"> und Sekt</w:t>
      </w:r>
      <w:r>
        <w:rPr>
          <w:rFonts w:ascii="Arial Narrow" w:hAnsi="Arial Narrow"/>
          <w:bCs/>
          <w:color w:val="000000" w:themeColor="text1"/>
        </w:rPr>
        <w:t>e</w:t>
      </w:r>
      <w:r w:rsidR="005E1457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 xml:space="preserve">werden </w:t>
      </w:r>
      <w:r w:rsidR="005E1457">
        <w:rPr>
          <w:rFonts w:ascii="Arial Narrow" w:hAnsi="Arial Narrow"/>
          <w:bCs/>
          <w:color w:val="000000" w:themeColor="text1"/>
        </w:rPr>
        <w:t xml:space="preserve">zum </w:t>
      </w:r>
      <w:r w:rsidR="00F73CC4">
        <w:rPr>
          <w:rFonts w:ascii="Arial Narrow" w:hAnsi="Arial Narrow"/>
          <w:bCs/>
          <w:color w:val="000000" w:themeColor="text1"/>
        </w:rPr>
        <w:t>Probieren</w:t>
      </w:r>
      <w:r w:rsidR="005E1457">
        <w:rPr>
          <w:rFonts w:ascii="Arial Narrow" w:hAnsi="Arial Narrow"/>
          <w:bCs/>
          <w:color w:val="000000" w:themeColor="text1"/>
        </w:rPr>
        <w:t xml:space="preserve"> </w:t>
      </w:r>
      <w:r w:rsidR="005D4910">
        <w:rPr>
          <w:rFonts w:ascii="Arial Narrow" w:hAnsi="Arial Narrow"/>
          <w:bCs/>
          <w:color w:val="000000" w:themeColor="text1"/>
        </w:rPr>
        <w:t>ausgeschenkt</w:t>
      </w:r>
      <w:r w:rsidR="005E1457">
        <w:rPr>
          <w:rFonts w:ascii="Arial Narrow" w:hAnsi="Arial Narrow"/>
          <w:bCs/>
          <w:color w:val="000000" w:themeColor="text1"/>
        </w:rPr>
        <w:t xml:space="preserve">. Da kann sich </w:t>
      </w:r>
      <w:r w:rsidR="005D4910">
        <w:rPr>
          <w:rFonts w:ascii="Arial Narrow" w:hAnsi="Arial Narrow"/>
          <w:bCs/>
          <w:color w:val="000000" w:themeColor="text1"/>
        </w:rPr>
        <w:t xml:space="preserve">jede und </w:t>
      </w:r>
      <w:r w:rsidR="005E1457">
        <w:rPr>
          <w:rFonts w:ascii="Arial Narrow" w:hAnsi="Arial Narrow"/>
          <w:bCs/>
          <w:color w:val="000000" w:themeColor="text1"/>
        </w:rPr>
        <w:t xml:space="preserve">jeder </w:t>
      </w:r>
      <w:r w:rsidR="005D4910">
        <w:rPr>
          <w:rFonts w:ascii="Arial Narrow" w:hAnsi="Arial Narrow"/>
          <w:bCs/>
          <w:color w:val="000000" w:themeColor="text1"/>
        </w:rPr>
        <w:t xml:space="preserve">individuelle </w:t>
      </w:r>
      <w:r w:rsidR="005E1457">
        <w:rPr>
          <w:rFonts w:ascii="Arial Narrow" w:hAnsi="Arial Narrow"/>
          <w:bCs/>
          <w:color w:val="000000" w:themeColor="text1"/>
        </w:rPr>
        <w:t>Lieblings</w:t>
      </w:r>
      <w:r>
        <w:rPr>
          <w:rFonts w:ascii="Arial Narrow" w:hAnsi="Arial Narrow"/>
          <w:bCs/>
          <w:color w:val="000000" w:themeColor="text1"/>
        </w:rPr>
        <w:t>tropfen</w:t>
      </w:r>
      <w:r w:rsidR="005E1457">
        <w:rPr>
          <w:rFonts w:ascii="Arial Narrow" w:hAnsi="Arial Narrow"/>
          <w:bCs/>
          <w:color w:val="000000" w:themeColor="text1"/>
        </w:rPr>
        <w:t xml:space="preserve"> aussuchen. </w:t>
      </w:r>
      <w:r w:rsidR="005E1457">
        <w:rPr>
          <w:rStyle w:val="markedcontent"/>
          <w:rFonts w:ascii="Arial Narrow" w:hAnsi="Arial Narrow" w:cs="Arial"/>
        </w:rPr>
        <w:t xml:space="preserve">Welcher Wein schmeckt? Welcher passt zum Frühling? Und welcher </w:t>
      </w:r>
      <w:r>
        <w:rPr>
          <w:rStyle w:val="markedcontent"/>
          <w:rFonts w:ascii="Arial Narrow" w:hAnsi="Arial Narrow" w:cs="Arial"/>
        </w:rPr>
        <w:t>im</w:t>
      </w:r>
      <w:r w:rsidR="005E1457">
        <w:rPr>
          <w:rStyle w:val="markedcontent"/>
          <w:rFonts w:ascii="Arial Narrow" w:hAnsi="Arial Narrow" w:cs="Arial"/>
        </w:rPr>
        <w:t xml:space="preserve"> Sommer </w:t>
      </w:r>
      <w:r w:rsidR="00836823">
        <w:rPr>
          <w:rStyle w:val="markedcontent"/>
          <w:rFonts w:ascii="Arial Narrow" w:hAnsi="Arial Narrow" w:cs="Arial"/>
        </w:rPr>
        <w:t>oder</w:t>
      </w:r>
      <w:r w:rsidR="005E1457">
        <w:rPr>
          <w:rStyle w:val="markedcontent"/>
          <w:rFonts w:ascii="Arial Narrow" w:hAnsi="Arial Narrow" w:cs="Arial"/>
        </w:rPr>
        <w:t xml:space="preserve"> zum Grillen? Entscheidungshilfe für Weinentdecker geben Winzerinnen und Winzer </w:t>
      </w:r>
      <w:r w:rsidR="005D4910">
        <w:rPr>
          <w:rStyle w:val="markedcontent"/>
          <w:rFonts w:ascii="Arial Narrow" w:hAnsi="Arial Narrow" w:cs="Arial"/>
        </w:rPr>
        <w:t xml:space="preserve">von rund 20 Weinbaubetrieben. </w:t>
      </w:r>
    </w:p>
    <w:p w14:paraId="56871B4B" w14:textId="1D1DC641" w:rsidR="00AA7144" w:rsidRPr="005E1457" w:rsidRDefault="00CA706A" w:rsidP="00AB2D06">
      <w:pPr>
        <w:spacing w:before="120" w:line="320" w:lineRule="atLeast"/>
        <w:ind w:left="709"/>
        <w:jc w:val="both"/>
        <w:rPr>
          <w:rStyle w:val="ue2rot"/>
          <w:rFonts w:ascii="Arial Narrow" w:hAnsi="Arial Narrow" w:cs="Arial"/>
        </w:rPr>
      </w:pPr>
      <w:r>
        <w:rPr>
          <w:rStyle w:val="ue2rot"/>
          <w:rFonts w:ascii="Arial Narrow" w:hAnsi="Arial Narrow"/>
          <w:bCs/>
          <w:color w:val="000000" w:themeColor="text1"/>
        </w:rPr>
        <w:t xml:space="preserve">Sie wollen ihre Gäste nicht nur mit ihren Weinen verwöhnen, sondern verraten sicher auch </w:t>
      </w:r>
      <w:r w:rsidR="00836823">
        <w:rPr>
          <w:rStyle w:val="ue2rot"/>
          <w:rFonts w:ascii="Arial Narrow" w:hAnsi="Arial Narrow"/>
          <w:bCs/>
          <w:color w:val="000000" w:themeColor="text1"/>
        </w:rPr>
        <w:t xml:space="preserve">einiges über ihre Winzerkunst und das ein oder andere Kellergeheimnis. </w:t>
      </w:r>
      <w:r w:rsidR="00A34ACC">
        <w:rPr>
          <w:rStyle w:val="ue2rot"/>
          <w:rFonts w:ascii="Arial Narrow" w:hAnsi="Arial Narrow"/>
          <w:bCs/>
          <w:color w:val="000000" w:themeColor="text1"/>
        </w:rPr>
        <w:t>E</w:t>
      </w:r>
      <w:r w:rsidR="0001738A" w:rsidRPr="0070374D">
        <w:rPr>
          <w:rStyle w:val="ue2rot"/>
          <w:rFonts w:ascii="Arial Narrow" w:hAnsi="Arial Narrow"/>
          <w:bCs/>
        </w:rPr>
        <w:t xml:space="preserve">ine </w:t>
      </w:r>
      <w:r w:rsidR="00112F89">
        <w:rPr>
          <w:rStyle w:val="ue2rot"/>
          <w:rFonts w:ascii="Arial Narrow" w:hAnsi="Arial Narrow"/>
          <w:bCs/>
        </w:rPr>
        <w:t>gute</w:t>
      </w:r>
      <w:r w:rsidR="0070374D">
        <w:rPr>
          <w:rStyle w:val="ue2rot"/>
          <w:rFonts w:ascii="Arial Narrow" w:hAnsi="Arial Narrow"/>
          <w:bCs/>
        </w:rPr>
        <w:t xml:space="preserve"> </w:t>
      </w:r>
      <w:r w:rsidR="00AA7144" w:rsidRPr="0070374D">
        <w:rPr>
          <w:rStyle w:val="ue2rot"/>
          <w:rFonts w:ascii="Arial Narrow" w:hAnsi="Arial Narrow"/>
          <w:bCs/>
        </w:rPr>
        <w:t>Gelegenheit</w:t>
      </w:r>
      <w:r w:rsidR="00AA7144" w:rsidRPr="005B4299">
        <w:rPr>
          <w:rStyle w:val="ue2rot"/>
          <w:rFonts w:ascii="Arial Narrow" w:hAnsi="Arial Narrow"/>
          <w:bCs/>
          <w:color w:val="000000" w:themeColor="text1"/>
        </w:rPr>
        <w:t xml:space="preserve">, </w:t>
      </w:r>
      <w:r w:rsidR="00AA7144">
        <w:rPr>
          <w:rStyle w:val="ue2rot"/>
          <w:rFonts w:ascii="Arial Narrow" w:hAnsi="Arial Narrow"/>
          <w:bCs/>
          <w:color w:val="000000" w:themeColor="text1"/>
        </w:rPr>
        <w:t>persönlich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6E0B61">
        <w:rPr>
          <w:rStyle w:val="ue2rot"/>
          <w:rFonts w:ascii="Arial Narrow" w:hAnsi="Arial Narrow"/>
          <w:bCs/>
          <w:color w:val="000000" w:themeColor="text1"/>
        </w:rPr>
        <w:t>ins Gespräch zu kommen</w:t>
      </w:r>
      <w:r w:rsidR="00836823">
        <w:rPr>
          <w:rStyle w:val="ue2rot"/>
          <w:rFonts w:ascii="Arial Narrow" w:hAnsi="Arial Narrow"/>
          <w:bCs/>
          <w:color w:val="000000" w:themeColor="text1"/>
        </w:rPr>
        <w:t xml:space="preserve">. Natürlich 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gibt </w:t>
      </w:r>
      <w:r w:rsidR="00CA5E1E">
        <w:rPr>
          <w:rStyle w:val="ue2rot"/>
          <w:rFonts w:ascii="Arial Narrow" w:hAnsi="Arial Narrow"/>
          <w:bCs/>
          <w:color w:val="000000" w:themeColor="text1"/>
        </w:rPr>
        <w:t xml:space="preserve">es 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auch </w:t>
      </w:r>
      <w:r w:rsidR="00D120DB">
        <w:rPr>
          <w:rStyle w:val="ue2rot"/>
          <w:rFonts w:ascii="Arial Narrow" w:hAnsi="Arial Narrow"/>
          <w:bCs/>
          <w:color w:val="000000" w:themeColor="text1"/>
        </w:rPr>
        <w:t>Leckerbissen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 für den kleinen Hunger.</w:t>
      </w:r>
    </w:p>
    <w:p w14:paraId="5E8A9A21" w14:textId="5A257D8D" w:rsidR="008B716C" w:rsidRPr="008B716C" w:rsidRDefault="0071428C" w:rsidP="00AB2D06">
      <w:pPr>
        <w:shd w:val="clear" w:color="auto" w:fill="FFFFFF"/>
        <w:spacing w:before="120" w:line="320" w:lineRule="atLeast"/>
        <w:ind w:left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Wege zum Wein</w:t>
      </w:r>
      <w:r w:rsidR="005D4910">
        <w:rPr>
          <w:rFonts w:ascii="Arial Narrow" w:hAnsi="Arial Narrow"/>
          <w:b/>
        </w:rPr>
        <w:t xml:space="preserve"> </w:t>
      </w:r>
      <w:r w:rsidR="00F73CC4">
        <w:rPr>
          <w:rFonts w:ascii="Arial Narrow" w:hAnsi="Arial Narrow"/>
          <w:b/>
        </w:rPr>
        <w:t xml:space="preserve">- </w:t>
      </w:r>
      <w:r w:rsidR="003B2299">
        <w:rPr>
          <w:rFonts w:ascii="Arial Narrow" w:hAnsi="Arial Narrow"/>
          <w:b/>
        </w:rPr>
        <w:t>1.</w:t>
      </w:r>
      <w:r w:rsidR="00112F89">
        <w:rPr>
          <w:rFonts w:ascii="Arial Narrow" w:hAnsi="Arial Narrow"/>
          <w:b/>
        </w:rPr>
        <w:t>Mai</w:t>
      </w:r>
    </w:p>
    <w:p w14:paraId="0647DE46" w14:textId="750DF545" w:rsidR="009A04DE" w:rsidRPr="00836823" w:rsidRDefault="0071428C" w:rsidP="00AB2D06">
      <w:pPr>
        <w:shd w:val="clear" w:color="auto" w:fill="FFFFFF"/>
        <w:spacing w:before="120" w:line="320" w:lineRule="atLeast"/>
        <w:ind w:left="709"/>
        <w:jc w:val="both"/>
        <w:rPr>
          <w:rFonts w:ascii="Arial Narrow" w:hAnsi="Arial Narrow"/>
        </w:rPr>
      </w:pPr>
      <w:r w:rsidRPr="0071428C">
        <w:rPr>
          <w:rFonts w:ascii="Arial Narrow" w:hAnsi="Arial Narrow"/>
          <w:bCs/>
        </w:rPr>
        <w:t>Wein, Wandern, Weinberge: Am 1. Mai lässt sich das elegant kombinieren</w:t>
      </w:r>
      <w:r w:rsidR="00836823">
        <w:rPr>
          <w:rFonts w:ascii="Arial Narrow" w:hAnsi="Arial Narrow"/>
          <w:bCs/>
        </w:rPr>
        <w:t xml:space="preserve">. </w:t>
      </w:r>
      <w:r w:rsidRPr="0071428C">
        <w:rPr>
          <w:rFonts w:ascii="Arial Narrow" w:hAnsi="Arial Narrow"/>
          <w:bCs/>
        </w:rPr>
        <w:t xml:space="preserve">Dann laden die südhessischen Jungwinzerinnen und Jungwinzer zur </w:t>
      </w:r>
      <w:r>
        <w:rPr>
          <w:rFonts w:ascii="Arial Narrow" w:hAnsi="Arial Narrow"/>
          <w:bCs/>
        </w:rPr>
        <w:t xml:space="preserve">Bergsträßer </w:t>
      </w:r>
      <w:r w:rsidRPr="0071428C">
        <w:rPr>
          <w:rFonts w:ascii="Arial Narrow" w:hAnsi="Arial Narrow"/>
          <w:bCs/>
        </w:rPr>
        <w:t>Weinlagenwanderung ein. Und tausende Frischluft</w:t>
      </w:r>
      <w:r>
        <w:rPr>
          <w:rFonts w:ascii="Arial Narrow" w:hAnsi="Arial Narrow"/>
          <w:bCs/>
        </w:rPr>
        <w:t>anhänger</w:t>
      </w:r>
      <w:r w:rsidRPr="0071428C">
        <w:rPr>
          <w:rFonts w:ascii="Arial Narrow" w:hAnsi="Arial Narrow"/>
          <w:bCs/>
        </w:rPr>
        <w:t xml:space="preserve"> und Wanderlustige lassen sich von der fröhlichen Idee anstecken</w:t>
      </w:r>
      <w:r w:rsidR="00836823">
        <w:rPr>
          <w:rFonts w:ascii="Arial Narrow" w:hAnsi="Arial Narrow"/>
          <w:bCs/>
        </w:rPr>
        <w:t xml:space="preserve">, wandern </w:t>
      </w:r>
      <w:r w:rsidR="00836823" w:rsidRPr="00836823">
        <w:rPr>
          <w:rFonts w:ascii="Arial Narrow" w:hAnsi="Arial Narrow"/>
          <w:bCs/>
        </w:rPr>
        <w:t xml:space="preserve">zwischen </w:t>
      </w:r>
      <w:r w:rsidR="00AC6979" w:rsidRPr="00836823">
        <w:rPr>
          <w:rStyle w:val="st"/>
          <w:rFonts w:ascii="Arial Narrow" w:hAnsi="Arial Narrow"/>
        </w:rPr>
        <w:t xml:space="preserve">Zwingenberg im Norden bis Heppenheim im Süden </w:t>
      </w:r>
      <w:r w:rsidR="0070374D" w:rsidRPr="00836823">
        <w:rPr>
          <w:rStyle w:val="st"/>
          <w:rFonts w:ascii="Arial Narrow" w:hAnsi="Arial Narrow"/>
        </w:rPr>
        <w:t>– oder umgekehrt</w:t>
      </w:r>
      <w:r w:rsidR="00836823" w:rsidRPr="00836823">
        <w:rPr>
          <w:rStyle w:val="st"/>
          <w:rFonts w:ascii="Arial Narrow" w:hAnsi="Arial Narrow"/>
        </w:rPr>
        <w:t xml:space="preserve">. Kurze Wege zum Wein sind garantiert: </w:t>
      </w:r>
      <w:r w:rsidR="00B3024B" w:rsidRPr="00836823">
        <w:rPr>
          <w:rStyle w:val="st"/>
          <w:rFonts w:ascii="Arial Narrow" w:hAnsi="Arial Narrow"/>
        </w:rPr>
        <w:t xml:space="preserve">Winzerinnen und </w:t>
      </w:r>
      <w:r w:rsidR="00C215B9" w:rsidRPr="00836823">
        <w:rPr>
          <w:rStyle w:val="st"/>
          <w:rFonts w:ascii="Arial Narrow" w:hAnsi="Arial Narrow"/>
        </w:rPr>
        <w:t xml:space="preserve">Winzer versorgen </w:t>
      </w:r>
      <w:r w:rsidR="00836823" w:rsidRPr="00836823">
        <w:rPr>
          <w:rStyle w:val="st"/>
          <w:rFonts w:ascii="Arial Narrow" w:hAnsi="Arial Narrow"/>
        </w:rPr>
        <w:t xml:space="preserve">unterwegs in den Weinbergen </w:t>
      </w:r>
      <w:r w:rsidR="00C215B9" w:rsidRPr="00836823">
        <w:rPr>
          <w:rStyle w:val="st"/>
          <w:rFonts w:ascii="Arial Narrow" w:hAnsi="Arial Narrow"/>
        </w:rPr>
        <w:t xml:space="preserve">mit Wein, Sekt und </w:t>
      </w:r>
      <w:r w:rsidR="00B3024B" w:rsidRPr="00836823">
        <w:rPr>
          <w:rStyle w:val="st"/>
          <w:rFonts w:ascii="Arial Narrow" w:hAnsi="Arial Narrow"/>
        </w:rPr>
        <w:t>Proviant</w:t>
      </w:r>
      <w:r w:rsidR="00C215B9" w:rsidRPr="00836823">
        <w:rPr>
          <w:rStyle w:val="st"/>
          <w:rFonts w:ascii="Arial Narrow" w:hAnsi="Arial Narrow"/>
        </w:rPr>
        <w:t xml:space="preserve">. </w:t>
      </w:r>
      <w:r w:rsidR="00ED68B5">
        <w:rPr>
          <w:rStyle w:val="st"/>
          <w:rFonts w:ascii="Arial Narrow" w:hAnsi="Arial Narrow"/>
        </w:rPr>
        <w:t xml:space="preserve">Ein </w:t>
      </w:r>
      <w:r w:rsidR="00ED68B5">
        <w:rPr>
          <w:rFonts w:ascii="Arial Narrow" w:hAnsi="Arial Narrow"/>
        </w:rPr>
        <w:t>Sonderverkehr</w:t>
      </w:r>
      <w:r w:rsidR="009A04DE" w:rsidRPr="00836823">
        <w:rPr>
          <w:rFonts w:ascii="Arial Narrow" w:hAnsi="Arial Narrow"/>
        </w:rPr>
        <w:t xml:space="preserve"> </w:t>
      </w:r>
      <w:r w:rsidR="00ED68B5">
        <w:rPr>
          <w:rFonts w:ascii="Arial Narrow" w:hAnsi="Arial Narrow"/>
        </w:rPr>
        <w:t>mit</w:t>
      </w:r>
      <w:r w:rsidR="009A04DE" w:rsidRPr="00836823">
        <w:rPr>
          <w:rFonts w:ascii="Arial Narrow" w:hAnsi="Arial Narrow"/>
        </w:rPr>
        <w:t xml:space="preserve"> Shuttlebusse</w:t>
      </w:r>
      <w:r w:rsidR="00ED68B5">
        <w:rPr>
          <w:rFonts w:ascii="Arial Narrow" w:hAnsi="Arial Narrow"/>
        </w:rPr>
        <w:t>n</w:t>
      </w:r>
      <w:r w:rsidR="009A04DE" w:rsidRPr="00836823">
        <w:rPr>
          <w:rFonts w:ascii="Arial Narrow" w:hAnsi="Arial Narrow"/>
        </w:rPr>
        <w:t xml:space="preserve"> bring</w:t>
      </w:r>
      <w:r w:rsidR="00CA5E1E">
        <w:rPr>
          <w:rFonts w:ascii="Arial Narrow" w:hAnsi="Arial Narrow"/>
        </w:rPr>
        <w:t>t</w:t>
      </w:r>
      <w:r w:rsidR="009A04DE" w:rsidRPr="00836823">
        <w:rPr>
          <w:rFonts w:ascii="Arial Narrow" w:hAnsi="Arial Narrow"/>
        </w:rPr>
        <w:t xml:space="preserve"> </w:t>
      </w:r>
      <w:r w:rsidR="005B4299" w:rsidRPr="00836823">
        <w:rPr>
          <w:rFonts w:ascii="Arial Narrow" w:hAnsi="Arial Narrow"/>
        </w:rPr>
        <w:t xml:space="preserve">die </w:t>
      </w:r>
      <w:r w:rsidR="009A04DE" w:rsidRPr="00836823">
        <w:rPr>
          <w:rFonts w:ascii="Arial Narrow" w:hAnsi="Arial Narrow"/>
        </w:rPr>
        <w:t xml:space="preserve">Wanderer </w:t>
      </w:r>
      <w:r w:rsidR="00ED68B5">
        <w:rPr>
          <w:rFonts w:ascii="Arial Narrow" w:hAnsi="Arial Narrow"/>
        </w:rPr>
        <w:t xml:space="preserve">von einem zum anderen Startpunkt oder wieder zurück. </w:t>
      </w:r>
    </w:p>
    <w:p w14:paraId="0E26E7B1" w14:textId="71C0349B" w:rsidR="00A37AE9" w:rsidRPr="008A35D9" w:rsidRDefault="009A04DE" w:rsidP="00AB2D06">
      <w:pPr>
        <w:pStyle w:val="Textkrper"/>
        <w:spacing w:before="120" w:line="320" w:lineRule="atLeast"/>
        <w:ind w:left="709"/>
        <w:jc w:val="both"/>
        <w:rPr>
          <w:sz w:val="22"/>
          <w:szCs w:val="22"/>
        </w:rPr>
      </w:pPr>
      <w:r w:rsidRPr="00836823">
        <w:rPr>
          <w:rFonts w:ascii="Arial Narrow" w:hAnsi="Arial Narrow"/>
          <w:szCs w:val="24"/>
        </w:rPr>
        <w:t xml:space="preserve">Mehr Infos zu Weintreff und Weinfrühling gibt es unter </w:t>
      </w:r>
      <w:hyperlink r:id="rId8" w:history="1">
        <w:r w:rsidRPr="00836823">
          <w:rPr>
            <w:rStyle w:val="Hyperlink"/>
            <w:rFonts w:ascii="Arial Narrow" w:hAnsi="Arial Narrow"/>
            <w:color w:val="auto"/>
            <w:szCs w:val="24"/>
          </w:rPr>
          <w:t>www.bergstraesser-weinfruehling.de</w:t>
        </w:r>
      </w:hyperlink>
      <w:r w:rsidRPr="005B4299">
        <w:rPr>
          <w:rFonts w:ascii="Arial Narrow" w:hAnsi="Arial Narrow"/>
          <w:szCs w:val="24"/>
        </w:rPr>
        <w:t xml:space="preserve"> und unter</w:t>
      </w:r>
      <w:r w:rsidR="006714AC">
        <w:rPr>
          <w:rFonts w:ascii="Arial Narrow" w:hAnsi="Arial Narrow"/>
          <w:szCs w:val="24"/>
        </w:rPr>
        <w:t xml:space="preserve"> </w:t>
      </w:r>
      <w:hyperlink r:id="rId9" w:history="1">
        <w:r w:rsidR="006714AC" w:rsidRPr="006714AC">
          <w:rPr>
            <w:rStyle w:val="Hyperlink"/>
            <w:rFonts w:ascii="Arial Narrow" w:hAnsi="Arial Narrow"/>
            <w:szCs w:val="24"/>
          </w:rPr>
          <w:t>Bergstrasse &amp; Wein (@Weinfruehling) / X (twitter.com)</w:t>
        </w:r>
      </w:hyperlink>
    </w:p>
    <w:sectPr w:rsidR="00A37AE9" w:rsidRPr="008A35D9" w:rsidSect="008F72A5">
      <w:footerReference w:type="default" r:id="rId10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167E" w14:textId="77777777" w:rsidR="008F72A5" w:rsidRDefault="008F72A5">
      <w:r>
        <w:separator/>
      </w:r>
    </w:p>
  </w:endnote>
  <w:endnote w:type="continuationSeparator" w:id="0">
    <w:p w14:paraId="7D52E4C0" w14:textId="77777777" w:rsidR="008F72A5" w:rsidRDefault="008F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1F4" w14:textId="77777777" w:rsidR="00581922" w:rsidRDefault="00581922">
    <w:pPr>
      <w:pStyle w:val="Fuzeile"/>
      <w:rPr>
        <w:sz w:val="16"/>
      </w:rPr>
    </w:pPr>
  </w:p>
  <w:p w14:paraId="09DC6936" w14:textId="77777777"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3EE8" w14:textId="77777777" w:rsidR="008F72A5" w:rsidRDefault="008F72A5">
      <w:r>
        <w:separator/>
      </w:r>
    </w:p>
  </w:footnote>
  <w:footnote w:type="continuationSeparator" w:id="0">
    <w:p w14:paraId="3555BC99" w14:textId="77777777" w:rsidR="008F72A5" w:rsidRDefault="008F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61579">
    <w:abstractNumId w:val="2"/>
  </w:num>
  <w:num w:numId="2" w16cid:durableId="1798258895">
    <w:abstractNumId w:val="1"/>
  </w:num>
  <w:num w:numId="3" w16cid:durableId="7655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7"/>
    <w:rsid w:val="00003235"/>
    <w:rsid w:val="0001208E"/>
    <w:rsid w:val="0001738A"/>
    <w:rsid w:val="000210BA"/>
    <w:rsid w:val="00023A2C"/>
    <w:rsid w:val="000279F8"/>
    <w:rsid w:val="00045759"/>
    <w:rsid w:val="00053414"/>
    <w:rsid w:val="00053FCF"/>
    <w:rsid w:val="00063170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B5B8F"/>
    <w:rsid w:val="000D71CE"/>
    <w:rsid w:val="000E5AB8"/>
    <w:rsid w:val="000E6D9C"/>
    <w:rsid w:val="000F2061"/>
    <w:rsid w:val="000F74C8"/>
    <w:rsid w:val="00111552"/>
    <w:rsid w:val="00112F89"/>
    <w:rsid w:val="00113DD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64CDF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4796"/>
    <w:rsid w:val="001B676F"/>
    <w:rsid w:val="001C1974"/>
    <w:rsid w:val="001D4B57"/>
    <w:rsid w:val="001E1498"/>
    <w:rsid w:val="001E2BFC"/>
    <w:rsid w:val="001E4214"/>
    <w:rsid w:val="001E43BD"/>
    <w:rsid w:val="001E709D"/>
    <w:rsid w:val="001F0547"/>
    <w:rsid w:val="001F08ED"/>
    <w:rsid w:val="00200357"/>
    <w:rsid w:val="00225E0C"/>
    <w:rsid w:val="002328F0"/>
    <w:rsid w:val="00241D47"/>
    <w:rsid w:val="00246332"/>
    <w:rsid w:val="002573F5"/>
    <w:rsid w:val="00293760"/>
    <w:rsid w:val="00295FA4"/>
    <w:rsid w:val="002B6C1C"/>
    <w:rsid w:val="002D7CDD"/>
    <w:rsid w:val="002E13F9"/>
    <w:rsid w:val="002F1290"/>
    <w:rsid w:val="002F36AD"/>
    <w:rsid w:val="00312E18"/>
    <w:rsid w:val="00317E59"/>
    <w:rsid w:val="0032092A"/>
    <w:rsid w:val="003251C5"/>
    <w:rsid w:val="003320AE"/>
    <w:rsid w:val="00333042"/>
    <w:rsid w:val="00340148"/>
    <w:rsid w:val="003403FB"/>
    <w:rsid w:val="00344E98"/>
    <w:rsid w:val="00350EF7"/>
    <w:rsid w:val="00355528"/>
    <w:rsid w:val="00360C8D"/>
    <w:rsid w:val="003611CE"/>
    <w:rsid w:val="00370DF5"/>
    <w:rsid w:val="00373C30"/>
    <w:rsid w:val="00385B87"/>
    <w:rsid w:val="003949A3"/>
    <w:rsid w:val="003964F4"/>
    <w:rsid w:val="003A1515"/>
    <w:rsid w:val="003A5455"/>
    <w:rsid w:val="003B0444"/>
    <w:rsid w:val="003B2299"/>
    <w:rsid w:val="003B2DA4"/>
    <w:rsid w:val="003C38F5"/>
    <w:rsid w:val="003C4C03"/>
    <w:rsid w:val="003C7F12"/>
    <w:rsid w:val="003D65CB"/>
    <w:rsid w:val="0040649F"/>
    <w:rsid w:val="00415095"/>
    <w:rsid w:val="004216DB"/>
    <w:rsid w:val="00421BD9"/>
    <w:rsid w:val="00423792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009"/>
    <w:rsid w:val="004843B6"/>
    <w:rsid w:val="00493457"/>
    <w:rsid w:val="004A59A6"/>
    <w:rsid w:val="004D61BC"/>
    <w:rsid w:val="004D7874"/>
    <w:rsid w:val="004E19AD"/>
    <w:rsid w:val="004E6831"/>
    <w:rsid w:val="004E7275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3790C"/>
    <w:rsid w:val="005468FE"/>
    <w:rsid w:val="0054796A"/>
    <w:rsid w:val="005560E7"/>
    <w:rsid w:val="00581922"/>
    <w:rsid w:val="00590FD3"/>
    <w:rsid w:val="0059148C"/>
    <w:rsid w:val="00591D2C"/>
    <w:rsid w:val="005A1D3D"/>
    <w:rsid w:val="005A2A47"/>
    <w:rsid w:val="005A385D"/>
    <w:rsid w:val="005A623C"/>
    <w:rsid w:val="005B1FBE"/>
    <w:rsid w:val="005B4299"/>
    <w:rsid w:val="005C2128"/>
    <w:rsid w:val="005C44A4"/>
    <w:rsid w:val="005D4910"/>
    <w:rsid w:val="005E028F"/>
    <w:rsid w:val="005E1457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42768"/>
    <w:rsid w:val="00642B75"/>
    <w:rsid w:val="0064537A"/>
    <w:rsid w:val="00663319"/>
    <w:rsid w:val="006714AC"/>
    <w:rsid w:val="006739DF"/>
    <w:rsid w:val="00674213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E0B61"/>
    <w:rsid w:val="006E3084"/>
    <w:rsid w:val="006F079A"/>
    <w:rsid w:val="00700584"/>
    <w:rsid w:val="0070374D"/>
    <w:rsid w:val="0071428C"/>
    <w:rsid w:val="00714ED1"/>
    <w:rsid w:val="00716649"/>
    <w:rsid w:val="00721423"/>
    <w:rsid w:val="007219BE"/>
    <w:rsid w:val="00731E90"/>
    <w:rsid w:val="00732DE8"/>
    <w:rsid w:val="0074141E"/>
    <w:rsid w:val="0074699B"/>
    <w:rsid w:val="00761C4A"/>
    <w:rsid w:val="007656CC"/>
    <w:rsid w:val="007706FD"/>
    <w:rsid w:val="00776CF4"/>
    <w:rsid w:val="007975C0"/>
    <w:rsid w:val="007A119C"/>
    <w:rsid w:val="007A3510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13C80"/>
    <w:rsid w:val="00820835"/>
    <w:rsid w:val="00823B64"/>
    <w:rsid w:val="008364F7"/>
    <w:rsid w:val="00836823"/>
    <w:rsid w:val="008371E3"/>
    <w:rsid w:val="00847F17"/>
    <w:rsid w:val="00857711"/>
    <w:rsid w:val="00870B29"/>
    <w:rsid w:val="00875F0A"/>
    <w:rsid w:val="008959C8"/>
    <w:rsid w:val="008A7243"/>
    <w:rsid w:val="008B716C"/>
    <w:rsid w:val="008C1209"/>
    <w:rsid w:val="008C3151"/>
    <w:rsid w:val="008D11C4"/>
    <w:rsid w:val="008D383C"/>
    <w:rsid w:val="008D6C4C"/>
    <w:rsid w:val="008F15D3"/>
    <w:rsid w:val="008F3ED6"/>
    <w:rsid w:val="008F72A5"/>
    <w:rsid w:val="00901157"/>
    <w:rsid w:val="00903882"/>
    <w:rsid w:val="009173AB"/>
    <w:rsid w:val="00921AA5"/>
    <w:rsid w:val="00927EB7"/>
    <w:rsid w:val="009318D3"/>
    <w:rsid w:val="009366E1"/>
    <w:rsid w:val="00941121"/>
    <w:rsid w:val="009511C7"/>
    <w:rsid w:val="00953239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7922"/>
    <w:rsid w:val="009D17FF"/>
    <w:rsid w:val="009D5FC2"/>
    <w:rsid w:val="009D6EEA"/>
    <w:rsid w:val="009E5993"/>
    <w:rsid w:val="00A030F5"/>
    <w:rsid w:val="00A0374C"/>
    <w:rsid w:val="00A03EA1"/>
    <w:rsid w:val="00A05A6D"/>
    <w:rsid w:val="00A128FC"/>
    <w:rsid w:val="00A14134"/>
    <w:rsid w:val="00A20F94"/>
    <w:rsid w:val="00A33A61"/>
    <w:rsid w:val="00A34ACC"/>
    <w:rsid w:val="00A34E9B"/>
    <w:rsid w:val="00A37AE9"/>
    <w:rsid w:val="00A45708"/>
    <w:rsid w:val="00A50962"/>
    <w:rsid w:val="00A67F86"/>
    <w:rsid w:val="00A968A8"/>
    <w:rsid w:val="00AA13DE"/>
    <w:rsid w:val="00AA1AC6"/>
    <w:rsid w:val="00AA2108"/>
    <w:rsid w:val="00AA7144"/>
    <w:rsid w:val="00AB2BD4"/>
    <w:rsid w:val="00AB2D06"/>
    <w:rsid w:val="00AB328C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109A2"/>
    <w:rsid w:val="00B24511"/>
    <w:rsid w:val="00B24CE0"/>
    <w:rsid w:val="00B25C61"/>
    <w:rsid w:val="00B2713D"/>
    <w:rsid w:val="00B3024B"/>
    <w:rsid w:val="00B309E5"/>
    <w:rsid w:val="00B45289"/>
    <w:rsid w:val="00B62E3C"/>
    <w:rsid w:val="00B62F63"/>
    <w:rsid w:val="00B63C69"/>
    <w:rsid w:val="00B674B4"/>
    <w:rsid w:val="00B7071C"/>
    <w:rsid w:val="00B804AC"/>
    <w:rsid w:val="00B83E35"/>
    <w:rsid w:val="00B8528E"/>
    <w:rsid w:val="00B859A0"/>
    <w:rsid w:val="00B85C6A"/>
    <w:rsid w:val="00B95A5D"/>
    <w:rsid w:val="00BA35F6"/>
    <w:rsid w:val="00BB5F3F"/>
    <w:rsid w:val="00BC2CED"/>
    <w:rsid w:val="00BC4EEE"/>
    <w:rsid w:val="00BC7E2D"/>
    <w:rsid w:val="00BD6AA6"/>
    <w:rsid w:val="00BE4ACA"/>
    <w:rsid w:val="00BE7668"/>
    <w:rsid w:val="00BF1D98"/>
    <w:rsid w:val="00BF5522"/>
    <w:rsid w:val="00C130B0"/>
    <w:rsid w:val="00C215B9"/>
    <w:rsid w:val="00C43571"/>
    <w:rsid w:val="00C454A8"/>
    <w:rsid w:val="00C51B12"/>
    <w:rsid w:val="00C62CA8"/>
    <w:rsid w:val="00C65943"/>
    <w:rsid w:val="00C913B3"/>
    <w:rsid w:val="00C9794E"/>
    <w:rsid w:val="00C97E32"/>
    <w:rsid w:val="00CA123B"/>
    <w:rsid w:val="00CA5708"/>
    <w:rsid w:val="00CA5E1E"/>
    <w:rsid w:val="00CA706A"/>
    <w:rsid w:val="00CD0257"/>
    <w:rsid w:val="00CD5B4D"/>
    <w:rsid w:val="00CE0FB2"/>
    <w:rsid w:val="00CE164C"/>
    <w:rsid w:val="00CE67A3"/>
    <w:rsid w:val="00CF7CDB"/>
    <w:rsid w:val="00D04B5F"/>
    <w:rsid w:val="00D102BA"/>
    <w:rsid w:val="00D120DB"/>
    <w:rsid w:val="00D20183"/>
    <w:rsid w:val="00D20BD4"/>
    <w:rsid w:val="00D25561"/>
    <w:rsid w:val="00D26783"/>
    <w:rsid w:val="00D41CAA"/>
    <w:rsid w:val="00D44C3A"/>
    <w:rsid w:val="00D66988"/>
    <w:rsid w:val="00D708A5"/>
    <w:rsid w:val="00D80DEE"/>
    <w:rsid w:val="00D81EEF"/>
    <w:rsid w:val="00DA0431"/>
    <w:rsid w:val="00DB62FB"/>
    <w:rsid w:val="00DC18C5"/>
    <w:rsid w:val="00DC25C8"/>
    <w:rsid w:val="00DD145C"/>
    <w:rsid w:val="00DD655C"/>
    <w:rsid w:val="00DD7B46"/>
    <w:rsid w:val="00DD7DD6"/>
    <w:rsid w:val="00DE1E70"/>
    <w:rsid w:val="00DF28B6"/>
    <w:rsid w:val="00DF5DD7"/>
    <w:rsid w:val="00E00605"/>
    <w:rsid w:val="00E01973"/>
    <w:rsid w:val="00E10CAD"/>
    <w:rsid w:val="00E1628E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87A33"/>
    <w:rsid w:val="00EA20EC"/>
    <w:rsid w:val="00EA4AE5"/>
    <w:rsid w:val="00EA7311"/>
    <w:rsid w:val="00EB1ABE"/>
    <w:rsid w:val="00EC4B30"/>
    <w:rsid w:val="00ED1567"/>
    <w:rsid w:val="00ED1D86"/>
    <w:rsid w:val="00ED2D21"/>
    <w:rsid w:val="00ED68B5"/>
    <w:rsid w:val="00ED6D69"/>
    <w:rsid w:val="00EE3ED6"/>
    <w:rsid w:val="00EF0C74"/>
    <w:rsid w:val="00EF12BC"/>
    <w:rsid w:val="00EF33E7"/>
    <w:rsid w:val="00F00744"/>
    <w:rsid w:val="00F122FE"/>
    <w:rsid w:val="00F16944"/>
    <w:rsid w:val="00F1788E"/>
    <w:rsid w:val="00F25D13"/>
    <w:rsid w:val="00F542A9"/>
    <w:rsid w:val="00F5638E"/>
    <w:rsid w:val="00F66AD8"/>
    <w:rsid w:val="00F72176"/>
    <w:rsid w:val="00F73CC4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27FC1"/>
  <w15:docId w15:val="{67C3C437-A2BF-45B3-BFC8-33C95C9D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3C8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semiHidden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bsatz-Standardschriftart"/>
    <w:rsid w:val="006F079A"/>
  </w:style>
  <w:style w:type="character" w:styleId="NichtaufgelsteErwhnung">
    <w:name w:val="Unresolved Mention"/>
    <w:basedOn w:val="Absatz-Standardschriftart"/>
    <w:uiPriority w:val="99"/>
    <w:semiHidden/>
    <w:unhideWhenUsed/>
    <w:rsid w:val="0067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traesser-weinfruehl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2682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Deppert, Hilde</cp:lastModifiedBy>
  <cp:revision>3</cp:revision>
  <cp:lastPrinted>2023-01-31T10:35:00Z</cp:lastPrinted>
  <dcterms:created xsi:type="dcterms:W3CDTF">2024-01-30T11:01:00Z</dcterms:created>
  <dcterms:modified xsi:type="dcterms:W3CDTF">2024-02-01T11:13:00Z</dcterms:modified>
</cp:coreProperties>
</file>